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DD" w:rsidRDefault="000A66DD" w:rsidP="00AA10A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66DD">
        <w:rPr>
          <w:rFonts w:ascii="Times New Roman" w:hAnsi="Times New Roman"/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-624840</wp:posOffset>
            </wp:positionV>
            <wp:extent cx="1062355" cy="1104900"/>
            <wp:effectExtent l="19050" t="0" r="4809" b="0"/>
            <wp:wrapNone/>
            <wp:docPr id="1" name="Рисунок 1" descr="C:\Users\Пользователь\Desktop\desk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sktop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9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2E" w:rsidRPr="00D024AD">
        <w:rPr>
          <w:rFonts w:ascii="Times New Roman" w:hAnsi="Times New Roman"/>
          <w:b/>
          <w:bCs/>
          <w:sz w:val="24"/>
          <w:szCs w:val="24"/>
        </w:rPr>
        <w:t xml:space="preserve">Требования к уровню знаний ученика, принимающего участие </w:t>
      </w:r>
    </w:p>
    <w:p w:rsidR="00C36D2E" w:rsidRPr="00D024AD" w:rsidRDefault="00C36D2E" w:rsidP="000A66D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AD">
        <w:rPr>
          <w:rFonts w:ascii="Times New Roman" w:hAnsi="Times New Roman"/>
          <w:b/>
          <w:bCs/>
          <w:sz w:val="24"/>
          <w:szCs w:val="24"/>
        </w:rPr>
        <w:t>в олимпиаде “Умка”</w:t>
      </w:r>
      <w:r w:rsidR="000A66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sz w:val="24"/>
          <w:szCs w:val="24"/>
        </w:rPr>
        <w:t>по математике</w:t>
      </w:r>
      <w:r w:rsidR="000A66DD" w:rsidRPr="000A66DD">
        <w:rPr>
          <w:rFonts w:ascii="Times New Roman" w:hAnsi="Times New Roman"/>
          <w:b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-711835</wp:posOffset>
            </wp:positionV>
            <wp:extent cx="1066800" cy="1066800"/>
            <wp:effectExtent l="19050" t="0" r="0" b="0"/>
            <wp:wrapNone/>
            <wp:docPr id="2" name="Рисунок 2" descr="C:\Users\Пользователь\Desktop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ispl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DD">
        <w:rPr>
          <w:rFonts w:ascii="Times New Roman" w:hAnsi="Times New Roman"/>
          <w:b/>
          <w:bCs/>
          <w:sz w:val="24"/>
          <w:szCs w:val="24"/>
        </w:rPr>
        <w:t>.</w:t>
      </w:r>
    </w:p>
    <w:p w:rsidR="00AA10AC" w:rsidRPr="00D024AD" w:rsidRDefault="00AA10AC" w:rsidP="00AA10A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36D2E" w:rsidRPr="00D024AD" w:rsidRDefault="00C36D2E" w:rsidP="00C36D2E">
      <w:pPr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 xml:space="preserve">1. Задания олимпиады «Умка» по математике составлены в соответствии с государственным образовательным стандартом, возрастными особенностями ученика. </w:t>
      </w:r>
    </w:p>
    <w:p w:rsidR="00C36D2E" w:rsidRPr="00D024AD" w:rsidRDefault="00C36D2E" w:rsidP="00C36D2E">
      <w:pPr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2. Олимпиада включает задания, проверяющие знания учащихся, составные и логические задачи, ребусы, примеры с именованными числами,  задания творческого характера.</w:t>
      </w:r>
    </w:p>
    <w:p w:rsidR="00C36D2E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Ученики 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  <w:u w:val="single"/>
        </w:rPr>
        <w:t>1 класса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:</w:t>
      </w:r>
    </w:p>
    <w:p w:rsidR="00AA10AC" w:rsidRPr="00D024AD" w:rsidRDefault="00917AE8" w:rsidP="00917AE8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Cs/>
          <w:sz w:val="24"/>
          <w:szCs w:val="24"/>
        </w:rPr>
      </w:pPr>
      <w:r w:rsidRPr="00917AE8">
        <w:rPr>
          <w:rFonts w:ascii="Times New Roman" w:hAnsi="Times New Roman"/>
          <w:bCs/>
          <w:iCs/>
          <w:sz w:val="24"/>
          <w:szCs w:val="24"/>
        </w:rPr>
        <w:t>Участник должен знать:</w:t>
      </w:r>
    </w:p>
    <w:p w:rsidR="00917AE8" w:rsidRP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последовательность чисел от 0 до 100, уметь называть последующее и предыдущее число. Иметь понятие об однозначных и двузначных числах. </w:t>
      </w:r>
    </w:p>
    <w:p w:rsidR="00917AE8" w:rsidRP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знать названия компонентов сложения и вычитания.</w:t>
      </w:r>
    </w:p>
    <w:p w:rsidR="00917AE8" w:rsidRP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в пределах 10 (на основе знаний состава числа)</w:t>
      </w:r>
    </w:p>
    <w:p w:rsidR="00917AE8" w:rsidRDefault="00917AE8" w:rsidP="00917AE8">
      <w:pPr>
        <w:numPr>
          <w:ilvl w:val="0"/>
          <w:numId w:val="2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в пределах 20 с переходом через десяток (на основе знаний состава числа)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Участник должен  уметь: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уметь читать и записывать числовые выражения, и уметь вычислять их значения. 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уметь решать простые составные задачи в два действия на основе простых задач.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уметь решать логические задачи.</w:t>
      </w:r>
    </w:p>
    <w:p w:rsidR="00917AE8" w:rsidRPr="00917AE8" w:rsidRDefault="00917AE8" w:rsidP="00917AE8">
      <w:pPr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уметь решать задачи  с геометрическими фигурами.</w:t>
      </w:r>
    </w:p>
    <w:p w:rsidR="00AA10AC" w:rsidRPr="00D024AD" w:rsidRDefault="00AA10AC" w:rsidP="00917AE8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Cs/>
          <w:sz w:val="24"/>
          <w:szCs w:val="24"/>
        </w:rPr>
      </w:pPr>
    </w:p>
    <w:p w:rsidR="00AA10AC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2 класса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: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iCs/>
          <w:sz w:val="24"/>
          <w:szCs w:val="24"/>
        </w:rPr>
        <w:t>Участник должен знать:</w:t>
      </w:r>
    </w:p>
    <w:p w:rsid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и последовательность чисел от 1 до 100;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компонентов и результатов сложения и вычитания;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и обозначение действий умножения и деления.</w:t>
      </w:r>
    </w:p>
    <w:p w:rsid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Участник должны уметь: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читать, записывать и сравнивать числа в пределах 100;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находить сумму и разность чисел в пределах 100: в более легких случаях устно, </w:t>
      </w:r>
      <w:proofErr w:type="gramStart"/>
      <w:r w:rsidRPr="00917AE8">
        <w:rPr>
          <w:rFonts w:ascii="Times New Roman" w:hAnsi="Times New Roman"/>
          <w:sz w:val="24"/>
          <w:szCs w:val="24"/>
        </w:rPr>
        <w:t>в</w:t>
      </w:r>
      <w:proofErr w:type="gramEnd"/>
      <w:r w:rsidRPr="00917AE8">
        <w:rPr>
          <w:rFonts w:ascii="Times New Roman" w:hAnsi="Times New Roman"/>
          <w:sz w:val="24"/>
          <w:szCs w:val="24"/>
        </w:rPr>
        <w:t xml:space="preserve"> более сложных — письменно;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в 1—3 действия на сложение и вычитание и задачи в одно действие, раскрывающие конкретный смысл умножения и деления;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логические задачи;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с геометрическими фигурами;</w:t>
      </w:r>
    </w:p>
    <w:p w:rsidR="00917AE8" w:rsidRPr="00917AE8" w:rsidRDefault="00917AE8" w:rsidP="00917AE8">
      <w:pPr>
        <w:numPr>
          <w:ilvl w:val="0"/>
          <w:numId w:val="3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продолжить заданную числовую закономерность.</w:t>
      </w:r>
    </w:p>
    <w:p w:rsidR="00AA10AC" w:rsidRPr="00D024AD" w:rsidRDefault="00AA10AC" w:rsidP="00917AE8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Cs/>
          <w:sz w:val="24"/>
          <w:szCs w:val="24"/>
        </w:rPr>
      </w:pPr>
    </w:p>
    <w:p w:rsidR="00AA10AC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3 класса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: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bCs/>
          <w:iCs/>
          <w:sz w:val="24"/>
          <w:szCs w:val="24"/>
        </w:rPr>
        <w:t>Участник должен знать: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название и последовательность чисел до 1000;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компонентов и результатов умножения и деления;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правила порядка выполнения действий в выражениях в 2-3 действия (со скобками и без них);</w:t>
      </w:r>
    </w:p>
    <w:p w:rsidR="00917AE8" w:rsidRPr="00917AE8" w:rsidRDefault="00917AE8" w:rsidP="00917AE8">
      <w:pPr>
        <w:numPr>
          <w:ilvl w:val="0"/>
          <w:numId w:val="4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Таблицу умножения однозначных чисел и соответствующие случаи деления. </w:t>
      </w:r>
    </w:p>
    <w:p w:rsidR="00917AE8" w:rsidRDefault="00917AE8" w:rsidP="00917AE8">
      <w:pPr>
        <w:tabs>
          <w:tab w:val="left" w:pos="19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Участник </w:t>
      </w:r>
      <w:r w:rsidRPr="00917AE8">
        <w:rPr>
          <w:rFonts w:ascii="Times New Roman" w:hAnsi="Times New Roman"/>
          <w:bCs/>
          <w:iCs/>
          <w:sz w:val="24"/>
          <w:szCs w:val="24"/>
        </w:rPr>
        <w:t>должен уметь: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читать, записывать, сравнивать числа в пределах 1000;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выполнять устно четыре арифметических действия в пределах 100;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 xml:space="preserve">выполнять письменно сложение, </w:t>
      </w:r>
      <w:proofErr w:type="gramStart"/>
      <w:r w:rsidRPr="00917AE8">
        <w:rPr>
          <w:rFonts w:ascii="Times New Roman" w:hAnsi="Times New Roman"/>
          <w:sz w:val="24"/>
          <w:szCs w:val="24"/>
        </w:rPr>
        <w:t>вычитании</w:t>
      </w:r>
      <w:proofErr w:type="gramEnd"/>
      <w:r w:rsidRPr="00917AE8">
        <w:rPr>
          <w:rFonts w:ascii="Times New Roman" w:hAnsi="Times New Roman"/>
          <w:sz w:val="24"/>
          <w:szCs w:val="24"/>
        </w:rPr>
        <w:t xml:space="preserve"> двузначных и трехзначных чисел в пределах 1000;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вычислять значения числовых выражений, содержащих 2-3 действия  (со скобками и без них);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в 1-4 действия;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продолжить заданную числовую закономерность;</w:t>
      </w:r>
    </w:p>
    <w:p w:rsidR="00917AE8" w:rsidRPr="00917AE8" w:rsidRDefault="00917AE8" w:rsidP="00917AE8">
      <w:pPr>
        <w:numPr>
          <w:ilvl w:val="0"/>
          <w:numId w:val="5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с геометрическими фигурами;</w:t>
      </w:r>
    </w:p>
    <w:p w:rsidR="00AA10AC" w:rsidRPr="00D024AD" w:rsidRDefault="00C36D2E" w:rsidP="00917AE8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br/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4 класса</w:t>
      </w:r>
      <w:r w:rsidRPr="00D024AD">
        <w:rPr>
          <w:rFonts w:ascii="Times New Roman" w:hAnsi="Times New Roman"/>
          <w:b/>
          <w:sz w:val="24"/>
          <w:szCs w:val="24"/>
        </w:rPr>
        <w:t>: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17AE8">
        <w:rPr>
          <w:rFonts w:ascii="Times New Roman" w:hAnsi="Times New Roman"/>
          <w:sz w:val="24"/>
          <w:szCs w:val="24"/>
        </w:rPr>
        <w:t>Участник должен знать:</w:t>
      </w:r>
    </w:p>
    <w:p w:rsidR="00917AE8" w:rsidRPr="00917AE8" w:rsidRDefault="00917AE8" w:rsidP="00917AE8">
      <w:pPr>
        <w:numPr>
          <w:ilvl w:val="0"/>
          <w:numId w:val="6"/>
        </w:numPr>
        <w:tabs>
          <w:tab w:val="left" w:pos="19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классы и разряды многозначных чисел;</w:t>
      </w:r>
    </w:p>
    <w:p w:rsidR="00917AE8" w:rsidRPr="00917AE8" w:rsidRDefault="00917AE8" w:rsidP="00917AE8">
      <w:pPr>
        <w:numPr>
          <w:ilvl w:val="0"/>
          <w:numId w:val="6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сравнивать многозначные числа;</w:t>
      </w:r>
    </w:p>
    <w:p w:rsidR="00917AE8" w:rsidRPr="00917AE8" w:rsidRDefault="00917AE8" w:rsidP="00917AE8">
      <w:pPr>
        <w:numPr>
          <w:ilvl w:val="0"/>
          <w:numId w:val="6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названия компонентов и результатов умножения и деления;</w:t>
      </w:r>
    </w:p>
    <w:p w:rsidR="00917AE8" w:rsidRPr="00917AE8" w:rsidRDefault="00917AE8" w:rsidP="00917AE8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Участник должен уметь: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применять правила порядка выполнения действий при вычислении значений со скобками и без них, содержащих 3-4 арифметических действия;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логические задачи: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17AE8">
        <w:rPr>
          <w:rFonts w:ascii="Times New Roman" w:hAnsi="Times New Roman"/>
          <w:sz w:val="24"/>
          <w:szCs w:val="24"/>
        </w:rPr>
        <w:t>выполнять несложные устные вычисления в пределах сотни, вычислять с большими  числами, легко сводимыми к действиям в пределах 100;выполнять четыре арифметических действия с многозначным в пределах миллиона;</w:t>
      </w:r>
      <w:proofErr w:type="gramEnd"/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арифметические текстовые задачи разных видов.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находить периметр и площадь многоугольника;</w:t>
      </w:r>
    </w:p>
    <w:p w:rsidR="00917AE8" w:rsidRPr="00917AE8" w:rsidRDefault="00917AE8" w:rsidP="00917AE8">
      <w:pPr>
        <w:numPr>
          <w:ilvl w:val="0"/>
          <w:numId w:val="7"/>
        </w:num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AE8">
        <w:rPr>
          <w:rFonts w:ascii="Times New Roman" w:hAnsi="Times New Roman"/>
          <w:sz w:val="24"/>
          <w:szCs w:val="24"/>
        </w:rPr>
        <w:t>решать задачи с дробями.</w:t>
      </w:r>
    </w:p>
    <w:p w:rsidR="00E369A7" w:rsidRPr="00D024AD" w:rsidRDefault="000A66DD" w:rsidP="00917AE8">
      <w:pPr>
        <w:tabs>
          <w:tab w:val="left" w:pos="1960"/>
        </w:tabs>
        <w:spacing w:after="0"/>
        <w:rPr>
          <w:sz w:val="24"/>
          <w:szCs w:val="24"/>
        </w:rPr>
      </w:pPr>
    </w:p>
    <w:sectPr w:rsidR="00E369A7" w:rsidRPr="00D024AD" w:rsidSect="001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CB"/>
    <w:multiLevelType w:val="hybridMultilevel"/>
    <w:tmpl w:val="95461F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6107AD"/>
    <w:multiLevelType w:val="hybridMultilevel"/>
    <w:tmpl w:val="6A4C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E85"/>
    <w:multiLevelType w:val="hybridMultilevel"/>
    <w:tmpl w:val="157C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CEC"/>
    <w:multiLevelType w:val="hybridMultilevel"/>
    <w:tmpl w:val="9E98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690"/>
    <w:multiLevelType w:val="hybridMultilevel"/>
    <w:tmpl w:val="431CF1E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CB41A3"/>
    <w:multiLevelType w:val="hybridMultilevel"/>
    <w:tmpl w:val="C5DA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86C"/>
    <w:multiLevelType w:val="hybridMultilevel"/>
    <w:tmpl w:val="01E27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BXUG8pYapCWgqeWjBaMDsSEs3Y=" w:salt="nLHUj1FwEksofIFPUEINsA=="/>
  <w:defaultTabStop w:val="708"/>
  <w:characterSpacingControl w:val="doNotCompress"/>
  <w:compat/>
  <w:rsids>
    <w:rsidRoot w:val="00C36D2E"/>
    <w:rsid w:val="000A66DD"/>
    <w:rsid w:val="001D07E9"/>
    <w:rsid w:val="00521810"/>
    <w:rsid w:val="006E39F3"/>
    <w:rsid w:val="00774556"/>
    <w:rsid w:val="00917AE8"/>
    <w:rsid w:val="0092734F"/>
    <w:rsid w:val="00AA10AC"/>
    <w:rsid w:val="00C36D2E"/>
    <w:rsid w:val="00D024AD"/>
    <w:rsid w:val="00E2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2017-02-07T07:57:00Z</dcterms:created>
  <dcterms:modified xsi:type="dcterms:W3CDTF">2018-10-04T11:08:00Z</dcterms:modified>
</cp:coreProperties>
</file>